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2E" w:rsidRDefault="005A6D2E"/>
    <w:p w:rsidR="00EB1304" w:rsidRDefault="00EB1304"/>
    <w:tbl>
      <w:tblPr>
        <w:tblStyle w:val="Tabela-Siatka"/>
        <w:tblW w:w="9889" w:type="dxa"/>
        <w:tblLayout w:type="fixed"/>
        <w:tblLook w:val="04A0"/>
      </w:tblPr>
      <w:tblGrid>
        <w:gridCol w:w="1535"/>
        <w:gridCol w:w="1975"/>
        <w:gridCol w:w="1560"/>
        <w:gridCol w:w="1559"/>
        <w:gridCol w:w="1559"/>
        <w:gridCol w:w="1701"/>
      </w:tblGrid>
      <w:tr w:rsidR="00EB1304" w:rsidTr="000577AE">
        <w:tc>
          <w:tcPr>
            <w:tcW w:w="1535" w:type="dxa"/>
          </w:tcPr>
          <w:p w:rsidR="00EB1304" w:rsidRDefault="00EB1304">
            <w:r>
              <w:t>Typ obwodu</w:t>
            </w:r>
          </w:p>
        </w:tc>
        <w:tc>
          <w:tcPr>
            <w:tcW w:w="1975" w:type="dxa"/>
          </w:tcPr>
          <w:p w:rsidR="00EB1304" w:rsidRDefault="00EB1304">
            <w:r>
              <w:t>Dokumentacja – nazwa zbioru</w:t>
            </w:r>
          </w:p>
        </w:tc>
        <w:tc>
          <w:tcPr>
            <w:tcW w:w="1560" w:type="dxa"/>
          </w:tcPr>
          <w:p w:rsidR="00EB1304" w:rsidRDefault="00EB1304">
            <w:r>
              <w:t xml:space="preserve">Termin </w:t>
            </w:r>
            <w:r w:rsidR="00830CB4">
              <w:t>7</w:t>
            </w:r>
            <w:r>
              <w:t xml:space="preserve"> dni roboczych</w:t>
            </w:r>
            <w:r w:rsidR="003B6751">
              <w:t xml:space="preserve"> dla dokumentacji prototypowej</w:t>
            </w:r>
          </w:p>
        </w:tc>
        <w:tc>
          <w:tcPr>
            <w:tcW w:w="1559" w:type="dxa"/>
          </w:tcPr>
          <w:p w:rsidR="00EB1304" w:rsidRDefault="00EB1304">
            <w:r>
              <w:t xml:space="preserve">Termin </w:t>
            </w:r>
            <w:r w:rsidR="00830CB4">
              <w:t>4</w:t>
            </w:r>
            <w:r>
              <w:t xml:space="preserve"> dni robocze</w:t>
            </w:r>
            <w:r w:rsidR="003B6751">
              <w:t xml:space="preserve"> dla dokumentacji prototypowej</w:t>
            </w:r>
          </w:p>
        </w:tc>
        <w:tc>
          <w:tcPr>
            <w:tcW w:w="1559" w:type="dxa"/>
          </w:tcPr>
          <w:p w:rsidR="00EB1304" w:rsidRDefault="00EB1304" w:rsidP="003B6751">
            <w:r>
              <w:t>Termin 9 dni roboczych</w:t>
            </w:r>
            <w:r w:rsidR="003B6751">
              <w:t xml:space="preserve"> dla dokumentacji produkcyjnej</w:t>
            </w:r>
          </w:p>
        </w:tc>
        <w:tc>
          <w:tcPr>
            <w:tcW w:w="1701" w:type="dxa"/>
          </w:tcPr>
          <w:p w:rsidR="00EB1304" w:rsidRDefault="00EB1304" w:rsidP="000A7A82">
            <w:r>
              <w:t>Termin 3 dni robocze</w:t>
            </w:r>
            <w:r w:rsidR="003B6751">
              <w:t xml:space="preserve"> dla dokumentacji produkcyjnej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 w:rsidP="00E3274A">
            <w:r>
              <w:t>Obwody 2 warstwowe</w:t>
            </w:r>
            <w:r w:rsidR="003B6751">
              <w:t xml:space="preserve"> FR4</w:t>
            </w:r>
          </w:p>
        </w:tc>
        <w:tc>
          <w:tcPr>
            <w:tcW w:w="1975" w:type="dxa"/>
          </w:tcPr>
          <w:p w:rsidR="00EB1304" w:rsidRDefault="005C79BE">
            <w:r w:rsidRPr="005C79BE">
              <w:t>Ładowarka v2.rar</w:t>
            </w:r>
          </w:p>
        </w:tc>
        <w:tc>
          <w:tcPr>
            <w:tcW w:w="1560" w:type="dxa"/>
            <w:vAlign w:val="center"/>
          </w:tcPr>
          <w:p w:rsidR="00EB1304" w:rsidRDefault="00EB1304" w:rsidP="00830CB4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 w:rsidP="00E3274A">
            <w:r>
              <w:t>Obwody 4 warstwowe</w:t>
            </w:r>
            <w:r w:rsidR="003B6751">
              <w:t xml:space="preserve"> FR4</w:t>
            </w:r>
          </w:p>
        </w:tc>
        <w:tc>
          <w:tcPr>
            <w:tcW w:w="1975" w:type="dxa"/>
          </w:tcPr>
          <w:p w:rsidR="00EB1304" w:rsidRDefault="005C79BE">
            <w:r w:rsidRPr="005C79BE">
              <w:t>SMB v6.rar</w:t>
            </w:r>
          </w:p>
        </w:tc>
        <w:tc>
          <w:tcPr>
            <w:tcW w:w="1560" w:type="dxa"/>
            <w:vAlign w:val="center"/>
          </w:tcPr>
          <w:p w:rsidR="00EB1304" w:rsidRDefault="00EB1304" w:rsidP="00830CB4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 w:rsidP="00E3274A">
            <w:r>
              <w:t>Obwody 6 warstwowe</w:t>
            </w:r>
            <w:r w:rsidR="003B6751">
              <w:t xml:space="preserve"> FR4</w:t>
            </w:r>
          </w:p>
        </w:tc>
        <w:tc>
          <w:tcPr>
            <w:tcW w:w="1975" w:type="dxa"/>
          </w:tcPr>
          <w:p w:rsidR="00EB1304" w:rsidRDefault="005C79BE">
            <w:proofErr w:type="spellStart"/>
            <w:r w:rsidRPr="005C79BE">
              <w:t>ProjectOutputs</w:t>
            </w:r>
            <w:proofErr w:type="spellEnd"/>
            <w:r w:rsidRPr="005C79BE">
              <w:t xml:space="preserve"> PSOR v1 2010-07-26 09-54-23.zip</w:t>
            </w:r>
          </w:p>
        </w:tc>
        <w:tc>
          <w:tcPr>
            <w:tcW w:w="1560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B1304" w:rsidRDefault="00830CB4" w:rsidP="00830CB4">
            <w:pPr>
              <w:jc w:val="center"/>
            </w:pPr>
            <w:r>
              <w:t>1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 w:rsidP="007E3FD6">
            <w:r>
              <w:t xml:space="preserve">Obwody sztywno </w:t>
            </w:r>
            <w:r w:rsidR="003B6751">
              <w:t>–</w:t>
            </w:r>
            <w:r>
              <w:t xml:space="preserve"> giętki</w:t>
            </w:r>
            <w:r w:rsidR="00556327">
              <w:t>e</w:t>
            </w:r>
          </w:p>
        </w:tc>
        <w:tc>
          <w:tcPr>
            <w:tcW w:w="1975" w:type="dxa"/>
          </w:tcPr>
          <w:p w:rsidR="00EB1304" w:rsidRPr="000577AE" w:rsidRDefault="000577AE">
            <w:pPr>
              <w:rPr>
                <w:lang w:val="en-US"/>
              </w:rPr>
            </w:pPr>
            <w:r w:rsidRPr="000577AE">
              <w:rPr>
                <w:lang w:val="en-US"/>
              </w:rPr>
              <w:t>Project Outputs for HTR v1.1 2010-02-23 19-13-40.zip</w:t>
            </w:r>
          </w:p>
        </w:tc>
        <w:tc>
          <w:tcPr>
            <w:tcW w:w="1560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100</w:t>
            </w:r>
          </w:p>
        </w:tc>
        <w:tc>
          <w:tcPr>
            <w:tcW w:w="1701" w:type="dxa"/>
            <w:vAlign w:val="center"/>
          </w:tcPr>
          <w:p w:rsidR="00EB1304" w:rsidRDefault="00830CB4" w:rsidP="00830CB4">
            <w:pPr>
              <w:jc w:val="center"/>
            </w:pPr>
            <w:r>
              <w:t>10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 w:rsidP="007E3FD6">
            <w:r>
              <w:t xml:space="preserve">Obwody </w:t>
            </w:r>
            <w:r w:rsidR="000577AE">
              <w:t xml:space="preserve"> 2 warstwowe </w:t>
            </w:r>
            <w:r>
              <w:t>na podłożu ceramicznym</w:t>
            </w:r>
            <w:r w:rsidR="00282947">
              <w:t xml:space="preserve"> TMM10 lub równoważnym</w:t>
            </w:r>
          </w:p>
        </w:tc>
        <w:tc>
          <w:tcPr>
            <w:tcW w:w="1975" w:type="dxa"/>
          </w:tcPr>
          <w:p w:rsidR="00EB1304" w:rsidRPr="00C71B5D" w:rsidRDefault="00C71B5D">
            <w:pPr>
              <w:rPr>
                <w:lang w:val="en-US"/>
              </w:rPr>
            </w:pPr>
            <w:r w:rsidRPr="00C71B5D">
              <w:rPr>
                <w:lang w:val="en-US"/>
              </w:rPr>
              <w:t>Project Outputs for RM900 v2.zip</w:t>
            </w:r>
          </w:p>
        </w:tc>
        <w:tc>
          <w:tcPr>
            <w:tcW w:w="1560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830CB4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B1304" w:rsidRDefault="00830CB4" w:rsidP="00830CB4">
            <w:pPr>
              <w:jc w:val="center"/>
            </w:pPr>
            <w:r>
              <w:t>1</w:t>
            </w:r>
          </w:p>
        </w:tc>
      </w:tr>
      <w:tr w:rsidR="00EB1304" w:rsidTr="000577AE">
        <w:tc>
          <w:tcPr>
            <w:tcW w:w="1535" w:type="dxa"/>
          </w:tcPr>
          <w:p w:rsidR="00EB1304" w:rsidRDefault="00EB1304">
            <w:r>
              <w:t xml:space="preserve">Obwody  1 warstwowe na podłożu aluminiowym </w:t>
            </w:r>
          </w:p>
        </w:tc>
        <w:tc>
          <w:tcPr>
            <w:tcW w:w="1975" w:type="dxa"/>
          </w:tcPr>
          <w:p w:rsidR="00EB1304" w:rsidRPr="000577AE" w:rsidRDefault="000577AE">
            <w:pPr>
              <w:rPr>
                <w:lang w:val="en-US"/>
              </w:rPr>
            </w:pPr>
            <w:r w:rsidRPr="000577AE">
              <w:rPr>
                <w:lang w:val="en-US"/>
              </w:rPr>
              <w:t>Project Outputs for OLE v2.zip</w:t>
            </w:r>
          </w:p>
        </w:tc>
        <w:tc>
          <w:tcPr>
            <w:tcW w:w="1560" w:type="dxa"/>
            <w:vAlign w:val="center"/>
          </w:tcPr>
          <w:p w:rsidR="00EB1304" w:rsidRDefault="005C79BE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5C79BE" w:rsidP="00830CB4">
            <w:pPr>
              <w:jc w:val="center"/>
            </w:pPr>
            <w:r>
              <w:t>x</w:t>
            </w:r>
          </w:p>
        </w:tc>
        <w:tc>
          <w:tcPr>
            <w:tcW w:w="1559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EB1304" w:rsidRDefault="00EB1304" w:rsidP="00830CB4">
            <w:pPr>
              <w:jc w:val="center"/>
            </w:pPr>
            <w:r>
              <w:t>10</w:t>
            </w:r>
          </w:p>
        </w:tc>
      </w:tr>
    </w:tbl>
    <w:p w:rsidR="00EB1304" w:rsidRDefault="00EB1304"/>
    <w:p w:rsidR="00830CB4" w:rsidRDefault="00556327">
      <w:r>
        <w:t xml:space="preserve">Producent musi posiadać możliwości technologiczne wykonania obwodów o parametrach nie gorszych niż  przedstawione w poniższej tabeli  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556327" w:rsidRPr="0028294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stosowane laminaty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val="en-US"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val="en-US" w:eastAsia="pl-PL"/>
              </w:rPr>
              <w:t xml:space="preserve">FR4, high TG,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val="en-US" w:eastAsia="pl-PL"/>
              </w:rPr>
              <w:t>aluminium</w:t>
            </w:r>
            <w:proofErr w:type="spellEnd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val="en-US" w:eastAsia="pl-PL"/>
              </w:rPr>
              <w:t xml:space="preserve">,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val="en-US" w:eastAsia="pl-PL"/>
              </w:rPr>
              <w:t>ceramika</w:t>
            </w:r>
            <w:proofErr w:type="spellEnd"/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dostępne grubości laminatów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 mm - 3,2 mm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dostępne grubości miedzi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9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um</w:t>
            </w:r>
            <w:proofErr w:type="spellEnd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- 140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um</w:t>
            </w:r>
            <w:proofErr w:type="spellEnd"/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Dostępne grubości </w:t>
            </w:r>
            <w:proofErr w:type="spell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prepreg</w:t>
            </w:r>
            <w:proofErr w:type="spellEnd"/>
          </w:p>
        </w:tc>
        <w:tc>
          <w:tcPr>
            <w:tcW w:w="4606" w:type="dxa"/>
            <w:vAlign w:val="bottom"/>
          </w:tcPr>
          <w:p w:rsidR="00556327" w:rsidRPr="00EB1304" w:rsidRDefault="005C79BE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1080,2125,7628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minimalna średnica otworu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 mm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minimalna szerokość ścieżki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4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milsy</w:t>
            </w:r>
            <w:proofErr w:type="spellEnd"/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minimalny odstęp między ścieżkami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4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milsy</w:t>
            </w:r>
            <w:proofErr w:type="spellEnd"/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grubość metalizacji w otworze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min. 25 </w:t>
            </w: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um</w:t>
            </w:r>
            <w:proofErr w:type="spellEnd"/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dostepne</w:t>
            </w:r>
            <w:proofErr w:type="spellEnd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kolory maski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zielona, czarna, czarna mat.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dostepne</w:t>
            </w:r>
            <w:proofErr w:type="spellEnd"/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kolory opisów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biały, żółty</w:t>
            </w: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.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dostępne pokrycie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HAL bezołowiowy, złoto chemiczne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termin realizacji (prototypy)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 dni roboczych standard, 4 dni robocze ekspres</w:t>
            </w:r>
          </w:p>
        </w:tc>
      </w:tr>
      <w:tr w:rsidR="00556327" w:rsidTr="00162C7A"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termin realizacji (zlecenie produkcyjne)</w:t>
            </w:r>
          </w:p>
        </w:tc>
        <w:tc>
          <w:tcPr>
            <w:tcW w:w="4606" w:type="dxa"/>
            <w:vAlign w:val="bottom"/>
          </w:tcPr>
          <w:p w:rsidR="00556327" w:rsidRPr="00EB1304" w:rsidRDefault="00556327" w:rsidP="00556327">
            <w:pP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B130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 dni roboczych standard, 24 h ekspres</w:t>
            </w:r>
          </w:p>
        </w:tc>
      </w:tr>
    </w:tbl>
    <w:p w:rsidR="00830CB4" w:rsidRDefault="00830CB4"/>
    <w:sectPr w:rsidR="00830CB4" w:rsidSect="005A6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1304"/>
    <w:rsid w:val="000577AE"/>
    <w:rsid w:val="00282947"/>
    <w:rsid w:val="002F2334"/>
    <w:rsid w:val="003B6751"/>
    <w:rsid w:val="00521BE9"/>
    <w:rsid w:val="00556327"/>
    <w:rsid w:val="005A6D2E"/>
    <w:rsid w:val="005C79BE"/>
    <w:rsid w:val="00830CB4"/>
    <w:rsid w:val="0091691C"/>
    <w:rsid w:val="009E772E"/>
    <w:rsid w:val="00A3266A"/>
    <w:rsid w:val="00B30A11"/>
    <w:rsid w:val="00C71B5D"/>
    <w:rsid w:val="00D621DC"/>
    <w:rsid w:val="00EB1304"/>
    <w:rsid w:val="00FF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D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PIAP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mkozak</dc:creator>
  <cp:keywords/>
  <dc:description/>
  <cp:lastModifiedBy>mkozak</cp:lastModifiedBy>
  <cp:revision>5</cp:revision>
  <dcterms:created xsi:type="dcterms:W3CDTF">2010-08-09T05:08:00Z</dcterms:created>
  <dcterms:modified xsi:type="dcterms:W3CDTF">2010-08-09T08:14:00Z</dcterms:modified>
</cp:coreProperties>
</file>